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53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53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53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53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0" w:line="656" w:lineRule="auto"/>
        <w:ind w:left="1862" w:right="1805" w:firstLine="0"/>
        <w:jc w:val="center"/>
        <w:rPr>
          <w:rFonts w:ascii="Pinyon Script" w:cs="Pinyon Script" w:eastAsia="Pinyon Script" w:hAnsi="Pinyon Script"/>
          <w:i w:val="1"/>
          <w:iCs w:val="1"/>
          <w:sz w:val="56"/>
          <w:szCs w:val="56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56"/>
          <w:szCs w:val="56"/>
          <w:rtl w:val="0"/>
        </w:rPr>
        <w:t xml:space="preserve">Liceo Statale “G. Buchner"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2839084</wp:posOffset>
            </wp:positionH>
            <wp:positionV relativeFrom="paragraph">
              <wp:posOffset>-577129</wp:posOffset>
            </wp:positionV>
            <wp:extent cx="585470" cy="691515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91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spacing w:line="318" w:lineRule="auto"/>
        <w:ind w:left="1867" w:right="1805" w:firstLine="0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Via Delle Ginestre n.39 - 80077 ISCHIA (NA) - ITALIA</w:t>
      </w:r>
    </w:p>
    <w:p w:rsidR="00000000" w:rsidDel="00000000" w:rsidP="00000000" w:rsidRDefault="00000000" w:rsidRPr="00000000" w14:paraId="00000008">
      <w:pPr>
        <w:spacing w:before="2" w:line="229" w:lineRule="auto"/>
        <w:ind w:left="1865" w:right="180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4040"/>
          <w:sz w:val="20"/>
          <w:szCs w:val="20"/>
          <w:rtl w:val="0"/>
        </w:rPr>
        <w:t xml:space="preserve">Tel . 081982889 - Fax 0813331801 - C.M. napc22000a - C.F. 91005970636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29" w:lineRule="auto"/>
        <w:ind w:left="1863" w:right="180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4040"/>
          <w:sz w:val="20"/>
          <w:szCs w:val="20"/>
          <w:rtl w:val="0"/>
        </w:rPr>
        <w:t xml:space="preserve">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404040"/>
            <w:sz w:val="20"/>
            <w:szCs w:val="20"/>
            <w:rtl w:val="0"/>
          </w:rPr>
          <w:t xml:space="preserve">napc22000a@istruzione.it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404040"/>
          <w:sz w:val="20"/>
          <w:szCs w:val="20"/>
          <w:rtl w:val="0"/>
        </w:rPr>
        <w:t xml:space="preserve">-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www.liceoischia.edu.it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2" w:lineRule="auto"/>
        <w:ind w:left="5874" w:right="93" w:hanging="883.0000000000001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2" w:lineRule="auto"/>
        <w:ind w:left="5874" w:right="93" w:hanging="883.0000000000001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10" w:line="259" w:lineRule="auto"/>
        <w:ind w:right="58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Monitoraggio PDP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Anno scolastico </w:t>
      </w:r>
      <w:r w:rsidDel="00000000" w:rsidR="00000000" w:rsidRPr="00000000">
        <w:rPr>
          <w:b w:val="1"/>
          <w:bCs w:val="1"/>
          <w:rtl w:val="0"/>
        </w:rPr>
        <w:t xml:space="preserve">2025 - 2026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360" w:lineRule="auto"/>
        <w:rPr/>
      </w:pPr>
      <w:r w:rsidDel="00000000" w:rsidR="00000000" w:rsidRPr="00000000">
        <w:rPr>
          <w:rtl w:val="0"/>
        </w:rPr>
        <w:t xml:space="preserve">Studente/ssa ___________________________________________________</w:t>
      </w:r>
    </w:p>
    <w:p w:rsidR="00000000" w:rsidDel="00000000" w:rsidP="00000000" w:rsidRDefault="00000000" w:rsidRPr="00000000" w14:paraId="00000016">
      <w:pPr>
        <w:spacing w:after="240" w:line="360" w:lineRule="auto"/>
        <w:rPr/>
      </w:pPr>
      <w:r w:rsidDel="00000000" w:rsidR="00000000" w:rsidRPr="00000000">
        <w:rPr>
          <w:rtl w:val="0"/>
        </w:rPr>
        <w:t xml:space="preserve"> Classe _______________ Sezione ____________</w:t>
      </w:r>
    </w:p>
    <w:p w:rsidR="00000000" w:rsidDel="00000000" w:rsidP="00000000" w:rsidRDefault="00000000" w:rsidRPr="00000000" w14:paraId="00000017">
      <w:pPr>
        <w:spacing w:after="262" w:lineRule="auto"/>
        <w:ind w:left="-5" w:firstLine="0"/>
        <w:rPr/>
      </w:pPr>
      <w:r w:rsidDel="00000000" w:rsidR="00000000" w:rsidRPr="00000000">
        <w:rPr>
          <w:rtl w:val="0"/>
        </w:rPr>
        <w:t xml:space="preserve">Coordinatore di Classe: prof./ssa _____________________________________________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ind w:left="-5" w:right="5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Cambiamenti osservati rispetto al primo periodo</w:t>
      </w:r>
    </w:p>
    <w:p w:rsidR="00000000" w:rsidDel="00000000" w:rsidP="00000000" w:rsidRDefault="00000000" w:rsidRPr="00000000" w14:paraId="00000019">
      <w:pPr>
        <w:spacing w:line="276" w:lineRule="auto"/>
        <w:ind w:left="-5" w:right="5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modalità di effettuazione dei compiti a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casa</w:t>
      </w:r>
    </w:p>
    <w:p w:rsidR="00000000" w:rsidDel="00000000" w:rsidP="00000000" w:rsidRDefault="00000000" w:rsidRPr="00000000" w14:paraId="0000001A">
      <w:pPr>
        <w:spacing w:after="120" w:line="252.00000000000003" w:lineRule="auto"/>
        <w:ind w:left="-6" w:right="55" w:hanging="11"/>
        <w:rPr/>
      </w:pPr>
      <w:r w:rsidDel="00000000" w:rsidR="00000000" w:rsidRPr="00000000">
        <w:rPr>
          <w:rtl w:val="0"/>
        </w:rPr>
        <w:t xml:space="preserve">o autonoma ed assidua </w:t>
      </w:r>
    </w:p>
    <w:p w:rsidR="00000000" w:rsidDel="00000000" w:rsidP="00000000" w:rsidRDefault="00000000" w:rsidRPr="00000000" w14:paraId="0000001B">
      <w:pPr>
        <w:spacing w:after="120" w:line="252.00000000000003" w:lineRule="auto"/>
        <w:ind w:left="-6" w:right="55" w:hanging="11"/>
        <w:rPr/>
      </w:pPr>
      <w:r w:rsidDel="00000000" w:rsidR="00000000" w:rsidRPr="00000000">
        <w:rPr>
          <w:rtl w:val="0"/>
        </w:rPr>
        <w:t xml:space="preserve">o saltuaria ma produttiva </w:t>
      </w:r>
    </w:p>
    <w:p w:rsidR="00000000" w:rsidDel="00000000" w:rsidP="00000000" w:rsidRDefault="00000000" w:rsidRPr="00000000" w14:paraId="0000001C">
      <w:pPr>
        <w:spacing w:after="120" w:line="252.00000000000003" w:lineRule="auto"/>
        <w:ind w:left="-6" w:right="55" w:hanging="11"/>
        <w:rPr/>
      </w:pPr>
      <w:r w:rsidDel="00000000" w:rsidR="00000000" w:rsidRPr="00000000">
        <w:rPr>
          <w:rtl w:val="0"/>
        </w:rPr>
        <w:t xml:space="preserve">o assidua ma non autonoma</w:t>
      </w:r>
    </w:p>
    <w:p w:rsidR="00000000" w:rsidDel="00000000" w:rsidP="00000000" w:rsidRDefault="00000000" w:rsidRPr="00000000" w14:paraId="0000001D">
      <w:pPr>
        <w:spacing w:after="120" w:line="252.00000000000003" w:lineRule="auto"/>
        <w:ind w:left="-6" w:right="55" w:hanging="11"/>
        <w:rPr/>
      </w:pPr>
      <w:r w:rsidDel="00000000" w:rsidR="00000000" w:rsidRPr="00000000">
        <w:rPr>
          <w:rtl w:val="0"/>
        </w:rPr>
        <w:t xml:space="preserve">o autonoma ma approssimativa nei risultati </w:t>
      </w:r>
    </w:p>
    <w:p w:rsidR="00000000" w:rsidDel="00000000" w:rsidP="00000000" w:rsidRDefault="00000000" w:rsidRPr="00000000" w14:paraId="0000001E">
      <w:pPr>
        <w:spacing w:after="120" w:line="252.00000000000003" w:lineRule="auto"/>
        <w:ind w:left="-6" w:right="55" w:hanging="11"/>
        <w:rPr/>
      </w:pPr>
      <w:r w:rsidDel="00000000" w:rsidR="00000000" w:rsidRPr="00000000">
        <w:rPr>
          <w:rtl w:val="0"/>
        </w:rPr>
        <w:t xml:space="preserve">o estremamente incostante o del tutto inadeguata</w:t>
      </w:r>
    </w:p>
    <w:p w:rsidR="00000000" w:rsidDel="00000000" w:rsidP="00000000" w:rsidRDefault="00000000" w:rsidRPr="00000000" w14:paraId="0000001F">
      <w:pPr>
        <w:spacing w:after="120" w:line="252.00000000000003" w:lineRule="auto"/>
        <w:ind w:left="-6" w:hanging="11"/>
        <w:rPr/>
      </w:pPr>
      <w:r w:rsidDel="00000000" w:rsidR="00000000" w:rsidRPr="00000000">
        <w:rPr>
          <w:rtl w:val="0"/>
        </w:rPr>
        <w:t xml:space="preserve">altro………………………………………………………………………………………………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spacing w:after="120" w:line="252.00000000000003" w:lineRule="auto"/>
        <w:ind w:left="-6" w:hanging="11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………………………………………………………………………………………....................</w:t>
      </w:r>
    </w:p>
    <w:p w:rsidR="00000000" w:rsidDel="00000000" w:rsidP="00000000" w:rsidRDefault="00000000" w:rsidRPr="00000000" w14:paraId="00000021">
      <w:pPr>
        <w:ind w:left="-5" w:right="55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frequenza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2">
      <w:pPr>
        <w:ind w:left="-5" w:right="55" w:firstLine="0"/>
        <w:rPr/>
      </w:pPr>
      <w:r w:rsidDel="00000000" w:rsidR="00000000" w:rsidRPr="00000000">
        <w:rPr>
          <w:rtl w:val="0"/>
        </w:rPr>
        <w:t xml:space="preserve">o regolare </w:t>
      </w:r>
    </w:p>
    <w:p w:rsidR="00000000" w:rsidDel="00000000" w:rsidP="00000000" w:rsidRDefault="00000000" w:rsidRPr="00000000" w14:paraId="00000023">
      <w:pPr>
        <w:ind w:left="-5" w:right="55" w:firstLine="0"/>
        <w:rPr/>
      </w:pPr>
      <w:r w:rsidDel="00000000" w:rsidR="00000000" w:rsidRPr="00000000">
        <w:rPr>
          <w:rtl w:val="0"/>
        </w:rPr>
        <w:t xml:space="preserve">o irregolare</w:t>
      </w:r>
    </w:p>
    <w:p w:rsidR="00000000" w:rsidDel="00000000" w:rsidP="00000000" w:rsidRDefault="00000000" w:rsidRPr="00000000" w14:paraId="00000024">
      <w:pPr>
        <w:ind w:left="-5" w:firstLine="0"/>
        <w:rPr/>
      </w:pPr>
      <w:r w:rsidDel="00000000" w:rsidR="00000000" w:rsidRPr="00000000">
        <w:rPr>
          <w:rtl w:val="0"/>
        </w:rPr>
        <w:t xml:space="preserve"> altro………………………………………………………………………………………………</w:t>
      </w:r>
    </w:p>
    <w:p w:rsidR="00000000" w:rsidDel="00000000" w:rsidP="00000000" w:rsidRDefault="00000000" w:rsidRPr="00000000" w14:paraId="00000025">
      <w:pPr>
        <w:spacing w:after="262" w:lineRule="auto"/>
        <w:ind w:left="-5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………………………………………………………………………………………....................</w:t>
      </w:r>
    </w:p>
    <w:p w:rsidR="00000000" w:rsidDel="00000000" w:rsidP="00000000" w:rsidRDefault="00000000" w:rsidRPr="00000000" w14:paraId="00000026">
      <w:pPr>
        <w:ind w:left="-5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atteggiamento verso la scuola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7">
      <w:pPr>
        <w:ind w:left="-5" w:firstLine="0"/>
        <w:rPr/>
      </w:pPr>
      <w:r w:rsidDel="00000000" w:rsidR="00000000" w:rsidRPr="00000000">
        <w:rPr>
          <w:rtl w:val="0"/>
        </w:rPr>
        <w:t xml:space="preserve">o interessato </w:t>
      </w:r>
    </w:p>
    <w:p w:rsidR="00000000" w:rsidDel="00000000" w:rsidP="00000000" w:rsidRDefault="00000000" w:rsidRPr="00000000" w14:paraId="00000028">
      <w:pPr>
        <w:ind w:left="-5" w:firstLine="0"/>
        <w:rPr/>
      </w:pPr>
      <w:r w:rsidDel="00000000" w:rsidR="00000000" w:rsidRPr="00000000">
        <w:rPr>
          <w:rtl w:val="0"/>
        </w:rPr>
        <w:t xml:space="preserve">o collaborativo </w:t>
      </w:r>
    </w:p>
    <w:p w:rsidR="00000000" w:rsidDel="00000000" w:rsidP="00000000" w:rsidRDefault="00000000" w:rsidRPr="00000000" w14:paraId="00000029">
      <w:pPr>
        <w:ind w:left="-5" w:firstLine="0"/>
        <w:rPr/>
      </w:pPr>
      <w:r w:rsidDel="00000000" w:rsidR="00000000" w:rsidRPr="00000000">
        <w:rPr>
          <w:rtl w:val="0"/>
        </w:rPr>
        <w:t xml:space="preserve">o costruttivo </w:t>
      </w:r>
    </w:p>
    <w:p w:rsidR="00000000" w:rsidDel="00000000" w:rsidP="00000000" w:rsidRDefault="00000000" w:rsidRPr="00000000" w14:paraId="0000002A">
      <w:pPr>
        <w:ind w:left="-5" w:firstLine="0"/>
        <w:rPr/>
      </w:pPr>
      <w:r w:rsidDel="00000000" w:rsidR="00000000" w:rsidRPr="00000000">
        <w:rPr>
          <w:rtl w:val="0"/>
        </w:rPr>
        <w:t xml:space="preserve">o passivo </w:t>
      </w:r>
    </w:p>
    <w:p w:rsidR="00000000" w:rsidDel="00000000" w:rsidP="00000000" w:rsidRDefault="00000000" w:rsidRPr="00000000" w14:paraId="0000002B">
      <w:pPr>
        <w:ind w:left="-5" w:firstLine="0"/>
        <w:rPr/>
      </w:pPr>
      <w:r w:rsidDel="00000000" w:rsidR="00000000" w:rsidRPr="00000000">
        <w:rPr>
          <w:rtl w:val="0"/>
        </w:rPr>
        <w:t xml:space="preserve">o oppositivo </w:t>
      </w:r>
    </w:p>
    <w:p w:rsidR="00000000" w:rsidDel="00000000" w:rsidP="00000000" w:rsidRDefault="00000000" w:rsidRPr="00000000" w14:paraId="0000002C">
      <w:pPr>
        <w:ind w:left="-5" w:firstLine="0"/>
        <w:rPr/>
      </w:pPr>
      <w:r w:rsidDel="00000000" w:rsidR="00000000" w:rsidRPr="00000000">
        <w:rPr>
          <w:rtl w:val="0"/>
        </w:rPr>
        <w:t xml:space="preserve">o disinteressato </w:t>
      </w:r>
    </w:p>
    <w:p w:rsidR="00000000" w:rsidDel="00000000" w:rsidP="00000000" w:rsidRDefault="00000000" w:rsidRPr="00000000" w14:paraId="0000002D">
      <w:pPr>
        <w:ind w:left="-5" w:firstLine="0"/>
        <w:rPr/>
      </w:pPr>
      <w:r w:rsidDel="00000000" w:rsidR="00000000" w:rsidRPr="00000000">
        <w:rPr>
          <w:rtl w:val="0"/>
        </w:rPr>
        <w:t xml:space="preserve">o settoriale</w:t>
      </w:r>
    </w:p>
    <w:p w:rsidR="00000000" w:rsidDel="00000000" w:rsidP="00000000" w:rsidRDefault="00000000" w:rsidRPr="00000000" w14:paraId="0000002E">
      <w:pPr>
        <w:ind w:left="-5" w:firstLine="0"/>
        <w:rPr/>
      </w:pPr>
      <w:r w:rsidDel="00000000" w:rsidR="00000000" w:rsidRPr="00000000">
        <w:rPr>
          <w:rtl w:val="0"/>
        </w:rPr>
        <w:t xml:space="preserve"> altro………………………………………………………………………………………………</w:t>
      </w:r>
    </w:p>
    <w:p w:rsidR="00000000" w:rsidDel="00000000" w:rsidP="00000000" w:rsidRDefault="00000000" w:rsidRPr="00000000" w14:paraId="0000002F">
      <w:pPr>
        <w:spacing w:after="262" w:lineRule="auto"/>
        <w:ind w:left="-5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…………………………………………………………................................................................</w:t>
      </w:r>
    </w:p>
    <w:p w:rsidR="00000000" w:rsidDel="00000000" w:rsidP="00000000" w:rsidRDefault="00000000" w:rsidRPr="00000000" w14:paraId="00000030">
      <w:pPr>
        <w:ind w:left="-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organizzazione del lavoro: </w:t>
      </w:r>
    </w:p>
    <w:p w:rsidR="00000000" w:rsidDel="00000000" w:rsidP="00000000" w:rsidRDefault="00000000" w:rsidRPr="00000000" w14:paraId="00000031">
      <w:pPr>
        <w:ind w:left="-5" w:firstLine="0"/>
        <w:rPr/>
      </w:pPr>
      <w:r w:rsidDel="00000000" w:rsidR="00000000" w:rsidRPr="00000000">
        <w:rPr>
          <w:rtl w:val="0"/>
        </w:rPr>
        <w:t xml:space="preserve">o efficace </w:t>
      </w:r>
    </w:p>
    <w:p w:rsidR="00000000" w:rsidDel="00000000" w:rsidP="00000000" w:rsidRDefault="00000000" w:rsidRPr="00000000" w14:paraId="00000032">
      <w:pPr>
        <w:ind w:left="-5" w:firstLine="0"/>
        <w:rPr/>
      </w:pPr>
      <w:r w:rsidDel="00000000" w:rsidR="00000000" w:rsidRPr="00000000">
        <w:rPr>
          <w:rtl w:val="0"/>
        </w:rPr>
        <w:t xml:space="preserve">o dispersiva </w:t>
      </w:r>
    </w:p>
    <w:p w:rsidR="00000000" w:rsidDel="00000000" w:rsidP="00000000" w:rsidRDefault="00000000" w:rsidRPr="00000000" w14:paraId="00000033">
      <w:pPr>
        <w:ind w:left="-5" w:firstLine="0"/>
        <w:rPr/>
      </w:pPr>
      <w:r w:rsidDel="00000000" w:rsidR="00000000" w:rsidRPr="00000000">
        <w:rPr>
          <w:rtl w:val="0"/>
        </w:rPr>
        <w:t xml:space="preserve">o sufficiente </w:t>
      </w:r>
    </w:p>
    <w:p w:rsidR="00000000" w:rsidDel="00000000" w:rsidP="00000000" w:rsidRDefault="00000000" w:rsidRPr="00000000" w14:paraId="00000034">
      <w:pPr>
        <w:ind w:left="-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o insufficiente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5" w:firstLine="0"/>
        <w:rPr/>
      </w:pPr>
      <w:r w:rsidDel="00000000" w:rsidR="00000000" w:rsidRPr="00000000">
        <w:rPr>
          <w:rtl w:val="0"/>
        </w:rPr>
        <w:t xml:space="preserve">altro</w:t>
      </w:r>
    </w:p>
    <w:p w:rsidR="00000000" w:rsidDel="00000000" w:rsidP="00000000" w:rsidRDefault="00000000" w:rsidRPr="00000000" w14:paraId="00000036">
      <w:pPr>
        <w:ind w:left="-5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………………………………………………………………………………………………………………………………………………………………………………………………........</w:t>
      </w:r>
    </w:p>
    <w:p w:rsidR="00000000" w:rsidDel="00000000" w:rsidP="00000000" w:rsidRDefault="00000000" w:rsidRPr="00000000" w14:paraId="00000037">
      <w:pPr>
        <w:ind w:left="-5" w:firstLine="0"/>
        <w:rPr/>
      </w:pPr>
      <w:r w:rsidDel="00000000" w:rsidR="00000000" w:rsidRPr="00000000">
        <w:rPr>
          <w:i w:val="1"/>
          <w:iCs w:val="1"/>
          <w:rtl w:val="0"/>
        </w:rPr>
        <w:t xml:space="preserve">ritmo d’apprendimento: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nei tempi previsti </w:t>
      </w:r>
    </w:p>
    <w:p w:rsidR="00000000" w:rsidDel="00000000" w:rsidP="00000000" w:rsidRDefault="00000000" w:rsidRPr="00000000" w14:paraId="00000039">
      <w:pPr>
        <w:ind w:right="1626"/>
        <w:rPr/>
      </w:pPr>
      <w:r w:rsidDel="00000000" w:rsidR="00000000" w:rsidRPr="00000000">
        <w:rPr>
          <w:rtl w:val="0"/>
        </w:rPr>
        <w:t xml:space="preserve">o lento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molto lento</w:t>
      </w:r>
    </w:p>
    <w:p w:rsidR="00000000" w:rsidDel="00000000" w:rsidP="00000000" w:rsidRDefault="00000000" w:rsidRPr="00000000" w14:paraId="0000003B">
      <w:pPr>
        <w:ind w:left="180" w:firstLine="0"/>
        <w:rPr/>
      </w:pPr>
      <w:r w:rsidDel="00000000" w:rsidR="00000000" w:rsidRPr="00000000">
        <w:rPr>
          <w:rtl w:val="0"/>
        </w:rPr>
        <w:t xml:space="preserve">altro</w:t>
      </w:r>
    </w:p>
    <w:p w:rsidR="00000000" w:rsidDel="00000000" w:rsidP="00000000" w:rsidRDefault="00000000" w:rsidRPr="00000000" w14:paraId="0000003C">
      <w:pPr>
        <w:ind w:left="-5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</w:t>
      </w:r>
    </w:p>
    <w:p w:rsidR="00000000" w:rsidDel="00000000" w:rsidP="00000000" w:rsidRDefault="00000000" w:rsidRPr="00000000" w14:paraId="0000003D">
      <w:pPr>
        <w:spacing w:after="240" w:line="276" w:lineRule="auto"/>
        <w:ind w:left="-6" w:hanging="11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…………………………………………………………………………………………................</w:t>
      </w:r>
    </w:p>
    <w:p w:rsidR="00000000" w:rsidDel="00000000" w:rsidP="00000000" w:rsidRDefault="00000000" w:rsidRPr="00000000" w14:paraId="0000003E">
      <w:pPr>
        <w:spacing w:after="266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L’alunno/a, sulla base delle indicazioni fornite dai singoli docenti e secondo quanto programmato nel PDP: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È riuscito a conseguire gli obiettivi programmati in tutte le discipline 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È riuscito solo in parte a conseguire gli obiettivi programmati in alcune discipline 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Non è riuscito a conseguire gli obiettivi programmati in nessuna disciplina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Non è riuscito a conseguire gli obiettivi programmati nelle seguenti discipline:</w:t>
      </w:r>
    </w:p>
    <w:p w:rsidR="00000000" w:rsidDel="00000000" w:rsidP="00000000" w:rsidRDefault="00000000" w:rsidRPr="00000000" w14:paraId="00000043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44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45">
      <w:pPr>
        <w:ind w:left="17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38" w:line="357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Difficoltà riscontrate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Difficoltà connesse al Disturbo Specifico di Apprendimento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Difficoltà connesse a un insufficiente utilizzo degli strumenti compensativi 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1"/>
        </w:numPr>
        <w:spacing w:after="13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Difficoltà connesse ad un inadeguato metodo di studio 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1"/>
        </w:numPr>
        <w:spacing w:after="120" w:line="250" w:lineRule="auto"/>
        <w:ind w:left="181" w:right="1627" w:hanging="181"/>
        <w:rPr/>
      </w:pPr>
      <w:r w:rsidDel="00000000" w:rsidR="00000000" w:rsidRPr="00000000">
        <w:rPr>
          <w:rtl w:val="0"/>
        </w:rPr>
        <w:t xml:space="preserve">Difficoltà connesse alla mancanza dei prerequisiti disciplinari</w:t>
      </w:r>
    </w:p>
    <w:p w:rsidR="00000000" w:rsidDel="00000000" w:rsidP="00000000" w:rsidRDefault="00000000" w:rsidRPr="00000000" w14:paraId="0000004B">
      <w:pPr>
        <w:spacing w:line="276" w:lineRule="auto"/>
        <w:ind w:left="181" w:firstLine="0"/>
        <w:rPr/>
      </w:pPr>
      <w:r w:rsidDel="00000000" w:rsidR="00000000" w:rsidRPr="00000000">
        <w:rPr>
          <w:rtl w:val="0"/>
        </w:rPr>
        <w:t xml:space="preserve">Altro</w:t>
      </w:r>
    </w:p>
    <w:p w:rsidR="00000000" w:rsidDel="00000000" w:rsidP="00000000" w:rsidRDefault="00000000" w:rsidRPr="00000000" w14:paraId="0000004C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4D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4E">
      <w:pPr>
        <w:ind w:left="17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5" w:right="183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Strategie didattiche previste per eventuali attività di recupero (se necessarie) </w:t>
      </w:r>
    </w:p>
    <w:p w:rsidR="00000000" w:rsidDel="00000000" w:rsidP="00000000" w:rsidRDefault="00000000" w:rsidRPr="00000000" w14:paraId="00000050">
      <w:pPr>
        <w:ind w:left="-5" w:right="1833" w:firstLine="0"/>
        <w:rPr/>
      </w:pPr>
      <w:r w:rsidDel="00000000" w:rsidR="00000000" w:rsidRPr="00000000">
        <w:rPr>
          <w:rtl w:val="0"/>
        </w:rPr>
        <w:t xml:space="preserve">o Apprendimento collaborativo in piccoli gruppi </w:t>
      </w:r>
    </w:p>
    <w:p w:rsidR="00000000" w:rsidDel="00000000" w:rsidP="00000000" w:rsidRDefault="00000000" w:rsidRPr="00000000" w14:paraId="00000051">
      <w:pPr>
        <w:ind w:left="-5" w:right="1833" w:firstLine="0"/>
        <w:rPr/>
      </w:pPr>
      <w:r w:rsidDel="00000000" w:rsidR="00000000" w:rsidRPr="00000000">
        <w:rPr>
          <w:rtl w:val="0"/>
        </w:rPr>
        <w:t xml:space="preserve">o Azioni di tutoraggio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1"/>
        </w:numPr>
        <w:spacing w:after="266" w:line="249" w:lineRule="auto"/>
        <w:ind w:left="180" w:right="1626" w:hanging="180"/>
        <w:rPr/>
      </w:pPr>
      <w:r w:rsidDel="00000000" w:rsidR="00000000" w:rsidRPr="00000000">
        <w:rPr>
          <w:rtl w:val="0"/>
        </w:rPr>
        <w:t xml:space="preserve">Controllo in itinere, con domande brevi, dell’avvenuta comprensione nel corso di una spiegazione</w:t>
      </w:r>
    </w:p>
    <w:p w:rsidR="00000000" w:rsidDel="00000000" w:rsidP="00000000" w:rsidRDefault="00000000" w:rsidRPr="00000000" w14:paraId="00000053">
      <w:pPr>
        <w:spacing w:line="276" w:lineRule="auto"/>
        <w:ind w:left="-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Altro</w:t>
      </w:r>
    </w:p>
    <w:p w:rsidR="00000000" w:rsidDel="00000000" w:rsidP="00000000" w:rsidRDefault="00000000" w:rsidRPr="00000000" w14:paraId="00000054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55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56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57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58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59">
      <w:pPr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5A">
      <w:pPr>
        <w:ind w:lef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ind w:left="-5" w:firstLine="0"/>
        <w:rPr/>
      </w:pPr>
      <w:r w:rsidDel="00000000" w:rsidR="00000000" w:rsidRPr="00000000">
        <w:rPr>
          <w:rtl w:val="0"/>
        </w:rPr>
        <w:t xml:space="preserve">Ulteriori strumenti </w:t>
      </w:r>
      <w:r w:rsidDel="00000000" w:rsidR="00000000" w:rsidRPr="00000000">
        <w:rPr>
          <w:b w:val="1"/>
          <w:bCs w:val="1"/>
          <w:rtl w:val="0"/>
        </w:rPr>
        <w:t xml:space="preserve">compensativi </w:t>
      </w:r>
      <w:r w:rsidDel="00000000" w:rsidR="00000000" w:rsidRPr="00000000">
        <w:rPr>
          <w:rtl w:val="0"/>
        </w:rPr>
        <w:t xml:space="preserve">da introdurre e/o rimodulare rispetto al PDP</w:t>
      </w:r>
    </w:p>
    <w:tbl>
      <w:tblPr>
        <w:tblStyle w:val="Table1"/>
        <w:tblW w:w="9638.0" w:type="dxa"/>
        <w:jc w:val="left"/>
        <w:tblInd w:w="-2.0" w:type="dxa"/>
        <w:tblLayout w:type="fixed"/>
        <w:tblLook w:val="0400"/>
      </w:tblPr>
      <w:tblGrid>
        <w:gridCol w:w="4818"/>
        <w:gridCol w:w="4820"/>
        <w:tblGridChange w:id="0">
          <w:tblGrid>
            <w:gridCol w:w="4818"/>
            <w:gridCol w:w="4820"/>
          </w:tblGrid>
        </w:tblGridChange>
      </w:tblGrid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STRUMENTI COMPENSATIVI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DISCIPLINA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ind w:lef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ind w:left="-5" w:firstLine="0"/>
        <w:rPr/>
      </w:pPr>
      <w:r w:rsidDel="00000000" w:rsidR="00000000" w:rsidRPr="00000000">
        <w:rPr>
          <w:rtl w:val="0"/>
        </w:rPr>
        <w:t xml:space="preserve">Ulteriori misure </w:t>
      </w:r>
      <w:r w:rsidDel="00000000" w:rsidR="00000000" w:rsidRPr="00000000">
        <w:rPr>
          <w:b w:val="1"/>
          <w:bCs w:val="1"/>
          <w:rtl w:val="0"/>
        </w:rPr>
        <w:t xml:space="preserve">dispensative </w:t>
      </w:r>
      <w:r w:rsidDel="00000000" w:rsidR="00000000" w:rsidRPr="00000000">
        <w:rPr>
          <w:rtl w:val="0"/>
        </w:rPr>
        <w:t xml:space="preserve">da introdurre e/o rimodulare</w:t>
      </w:r>
    </w:p>
    <w:tbl>
      <w:tblPr>
        <w:tblStyle w:val="Table2"/>
        <w:tblW w:w="9638.0" w:type="dxa"/>
        <w:jc w:val="left"/>
        <w:tblInd w:w="-2.0" w:type="dxa"/>
        <w:tblLayout w:type="fixed"/>
        <w:tblLook w:val="0400"/>
      </w:tblPr>
      <w:tblGrid>
        <w:gridCol w:w="4818"/>
        <w:gridCol w:w="4820"/>
        <w:tblGridChange w:id="0">
          <w:tblGrid>
            <w:gridCol w:w="4818"/>
            <w:gridCol w:w="4820"/>
          </w:tblGrid>
        </w:tblGridChange>
      </w:tblGrid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59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MISURE DISPENSATIVE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59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ind w:left="-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Eventuali altre osservazioni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line="276" w:lineRule="auto"/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75">
      <w:pPr>
        <w:spacing w:after="120" w:line="276" w:lineRule="auto"/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76">
      <w:pPr>
        <w:spacing w:after="120" w:line="276" w:lineRule="auto"/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77">
      <w:pPr>
        <w:spacing w:after="120" w:line="276" w:lineRule="auto"/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78">
      <w:pPr>
        <w:spacing w:after="120" w:line="276" w:lineRule="auto"/>
        <w:ind w:left="17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……………………………………………………………………………………………….....</w:t>
      </w:r>
    </w:p>
    <w:p w:rsidR="00000000" w:rsidDel="00000000" w:rsidP="00000000" w:rsidRDefault="00000000" w:rsidRPr="00000000" w14:paraId="00000079">
      <w:pPr>
        <w:spacing w:after="240" w:line="276" w:lineRule="auto"/>
        <w:ind w:left="-6" w:hanging="11"/>
        <w:rPr/>
      </w:pPr>
      <w:r w:rsidDel="00000000" w:rsidR="00000000" w:rsidRPr="00000000">
        <w:rPr>
          <w:rtl w:val="0"/>
        </w:rPr>
        <w:t xml:space="preserve">La presente scheda di MONITORAGGIO, letta approvata dal C.d.C., viene sottoscritta dal coordinatore di classe e allegata al fascicolo personale dell’alunno depositato in Segreteria.</w:t>
      </w:r>
    </w:p>
    <w:p w:rsidR="00000000" w:rsidDel="00000000" w:rsidP="00000000" w:rsidRDefault="00000000" w:rsidRPr="00000000" w14:paraId="0000007A">
      <w:pPr>
        <w:ind w:left="-5" w:firstLine="0"/>
        <w:rPr/>
      </w:pPr>
      <w:r w:rsidDel="00000000" w:rsidR="00000000" w:rsidRPr="00000000">
        <w:rPr>
          <w:rtl w:val="0"/>
        </w:rPr>
        <w:t xml:space="preserve">Data compilazione</w:t>
        <w:tab/>
        <w:tab/>
        <w:tab/>
        <w:tab/>
        <w:tab/>
        <w:tab/>
        <w:t xml:space="preserve">Coordinatore/ice di Classe</w:t>
      </w:r>
    </w:p>
    <w:p w:rsidR="00000000" w:rsidDel="00000000" w:rsidP="00000000" w:rsidRDefault="00000000" w:rsidRPr="00000000" w14:paraId="0000007B">
      <w:pPr>
        <w:ind w:lef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5" w:firstLine="0"/>
        <w:rPr/>
      </w:pPr>
      <w:r w:rsidDel="00000000" w:rsidR="00000000" w:rsidRPr="00000000">
        <w:rPr>
          <w:rtl w:val="0"/>
        </w:rPr>
        <w:t xml:space="preserve">___________________</w:t>
        <w:tab/>
        <w:tab/>
        <w:tab/>
        <w:tab/>
        <w:t xml:space="preserve">        ______________________________                                                                                           </w:t>
      </w:r>
    </w:p>
    <w:p w:rsidR="00000000" w:rsidDel="00000000" w:rsidP="00000000" w:rsidRDefault="00000000" w:rsidRPr="00000000" w14:paraId="0000007D">
      <w:pPr>
        <w:spacing w:line="259" w:lineRule="auto"/>
        <w:ind w:right="128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2" w:lineRule="auto"/>
        <w:ind w:right="93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2" w:lineRule="auto"/>
        <w:ind w:left="5874" w:right="93" w:hanging="883.0000000000001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2" w:lineRule="auto"/>
        <w:ind w:left="5874" w:right="93" w:hanging="883.0000000000001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2" w:lineRule="auto"/>
        <w:ind w:left="5874" w:right="93" w:hanging="883.0000000000001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480" w:left="102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Pinyon Script">
    <w:embedRegular w:fontKey="{00000000-0000-0000-0000-000000000000}" r:id="rId1" w:subsetted="0"/>
  </w:font>
  <w:font w:name="Book Antiqu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180" w:hanging="1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ook Antiqua" w:cs="Book Antiqua" w:eastAsia="Book Antiqua" w:hAnsi="Book Antiqu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character" w:styleId="Collegamentoipertestuale">
    <w:name w:val="Hyperlink"/>
    <w:basedOn w:val="Carpredefinitoparagrafo"/>
    <w:uiPriority w:val="99"/>
    <w:unhideWhenUsed w:val="1"/>
    <w:rsid w:val="00D9170A"/>
    <w:rPr>
      <w:color w:val="0000ff" w:themeColor="hyperlink"/>
      <w:u w:val="single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D9170A"/>
    <w:rPr>
      <w:color w:val="605e5c"/>
      <w:shd w:color="auto" w:fill="e1dfdd" w:val="clear"/>
    </w:rPr>
  </w:style>
  <w:style w:type="table" w:styleId="TableGrid" w:customStyle="1">
    <w:name w:val="TableGrid"/>
    <w:rsid w:val="000E0698"/>
    <w:pPr>
      <w:widowControl w:val="1"/>
    </w:pPr>
    <w:rPr>
      <w:rFonts w:eastAsiaTheme="minorEastAsi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pPr>
      <w:widowControl w:val="1"/>
    </w:pPr>
    <w:tblPr>
      <w:tblStyleRowBandSize w:val="1"/>
      <w:tblStyleColBandSize w:val="1"/>
      <w:tblCellMar>
        <w:top w:w="65.0" w:type="dxa"/>
        <w:left w:w="58.0" w:type="dxa"/>
        <w:right w:w="115.0" w:type="dxa"/>
      </w:tblCellMar>
    </w:tblPr>
  </w:style>
  <w:style w:type="table" w:styleId="a0" w:customStyle="1">
    <w:basedOn w:val="TableNormal1"/>
    <w:pPr>
      <w:widowControl w:val="1"/>
    </w:pPr>
    <w:tblPr>
      <w:tblStyleRowBandSize w:val="1"/>
      <w:tblStyleColBandSize w:val="1"/>
      <w:tblCellMar>
        <w:top w:w="65.0" w:type="dxa"/>
        <w:left w:w="58.0" w:type="dxa"/>
        <w:right w:w="115.0" w:type="dxa"/>
      </w:tblCellMar>
    </w:tblPr>
  </w:style>
  <w:style w:type="table" w:styleId="a1" w:customStyle="1">
    <w:basedOn w:val="TableNormal1"/>
    <w:pPr>
      <w:widowControl w:val="1"/>
    </w:pPr>
    <w:tblPr>
      <w:tblStyleRowBandSize w:val="1"/>
      <w:tblStyleColBandSize w:val="1"/>
      <w:tblCellMar>
        <w:top w:w="65.0" w:type="dxa"/>
        <w:left w:w="58.0" w:type="dxa"/>
        <w:right w:w="115.0" w:type="dxa"/>
      </w:tblCellMar>
    </w:tblPr>
  </w:style>
  <w:style w:type="table" w:styleId="a2" w:customStyle="1">
    <w:basedOn w:val="TableNormal1"/>
    <w:pPr>
      <w:widowControl w:val="1"/>
    </w:pPr>
    <w:tblPr>
      <w:tblStyleRowBandSize w:val="1"/>
      <w:tblStyleColBandSize w:val="1"/>
      <w:tblCellMar>
        <w:top w:w="65.0" w:type="dxa"/>
        <w:left w:w="58.0" w:type="dxa"/>
        <w:right w:w="115.0" w:type="dxa"/>
      </w:tblCellMar>
    </w:tbl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65.0" w:type="dxa"/>
        <w:left w:w="58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1"/>
    </w:pPr>
    <w:tblPr>
      <w:tblStyleRowBandSize w:val="1"/>
      <w:tblStyleColBandSize w:val="1"/>
      <w:tblCellMar>
        <w:top w:w="65.0" w:type="dxa"/>
        <w:left w:w="58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65.0" w:type="dxa"/>
        <w:left w:w="58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1"/>
    </w:pPr>
    <w:tblPr>
      <w:tblStyleRowBandSize w:val="1"/>
      <w:tblStyleColBandSize w:val="1"/>
      <w:tblCellMar>
        <w:top w:w="65.0" w:type="dxa"/>
        <w:left w:w="58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ceoischia.edu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napc22000a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Relationship Id="rId2" Type="http://schemas.openxmlformats.org/officeDocument/2006/relationships/font" Target="fonts/BookAntiqua-regular.ttf"/><Relationship Id="rId3" Type="http://schemas.openxmlformats.org/officeDocument/2006/relationships/font" Target="fonts/BookAntiqua-bold.ttf"/><Relationship Id="rId4" Type="http://schemas.openxmlformats.org/officeDocument/2006/relationships/font" Target="fonts/BookAntiqua-italic.ttf"/><Relationship Id="rId5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FH3wFOxzTBtDq8Spia8xizJIbg==">CgMxLjAyCGguZ2pkZ3hzMgloLjMwajB6bGw4AHIhMVpfcVFIVVZTZHlBYzVyQ1BVNnJKcGk2dHItUXdpMjNp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2021-04-09T14:31:00Z</dcterms:created>
  <dc:creator>Franca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2021-02-07T00:00:00Z</vt:filetime>
  </property>
</Properties>
</file>