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" w:before="52" w:line="482" w:lineRule="auto"/>
        <w:ind w:right="1306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PROSPETTO ORIENTAMENTO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555" w:tblpY="0"/>
        <w:tblW w:w="10155.0" w:type="dxa"/>
        <w:jc w:val="left"/>
        <w:tblInd w:w="3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5"/>
        <w:gridCol w:w="1575"/>
        <w:gridCol w:w="1185"/>
        <w:gridCol w:w="2160"/>
        <w:gridCol w:w="1095"/>
        <w:gridCol w:w="2535"/>
        <w:tblGridChange w:id="0">
          <w:tblGrid>
            <w:gridCol w:w="1605"/>
            <w:gridCol w:w="1575"/>
            <w:gridCol w:w="1185"/>
            <w:gridCol w:w="2160"/>
            <w:gridCol w:w="1095"/>
            <w:gridCol w:w="2535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widowControl w:val="0"/>
              <w:spacing w:after="240"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di orientamento formativo (D.M. 328/2022)</w:t>
            </w:r>
          </w:p>
          <w:p w:rsidR="00000000" w:rsidDel="00000000" w:rsidP="00000000" w:rsidRDefault="00000000" w:rsidRPr="00000000" w14:paraId="00000003">
            <w:pPr>
              <w:widowControl w:val="0"/>
              <w:spacing w:after="240"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Classi quarte</w:t>
            </w:r>
          </w:p>
        </w:tc>
      </w:tr>
      <w:tr>
        <w:trPr>
          <w:cantSplit w:val="0"/>
          <w:trHeight w:val="3916.894531250000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1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Auto-esplorazione e auto-valutazione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(15 ore)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240" w:line="482" w:lineRule="auto"/>
              <w:ind w:left="-100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2</w:t>
            </w:r>
          </w:p>
          <w:p w:rsidR="00000000" w:rsidDel="00000000" w:rsidP="00000000" w:rsidRDefault="00000000" w:rsidRPr="00000000" w14:paraId="0000000F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Esplorare le opportunità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(10 ore)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3</w:t>
            </w:r>
          </w:p>
          <w:p w:rsidR="00000000" w:rsidDel="00000000" w:rsidP="00000000" w:rsidRDefault="00000000" w:rsidRPr="00000000" w14:paraId="00000014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Supportare il processo decisionale degli studenti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(5 ore)</w:t>
            </w:r>
          </w:p>
          <w:p w:rsidR="00000000" w:rsidDel="00000000" w:rsidP="00000000" w:rsidRDefault="00000000" w:rsidRPr="00000000" w14:paraId="00000016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cura del tutor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Orizzonti Campus D Federico II</w:t>
            </w:r>
          </w:p>
          <w:p w:rsidR="00000000" w:rsidDel="00000000" w:rsidP="00000000" w:rsidRDefault="00000000" w:rsidRPr="00000000" w14:paraId="00000019">
            <w:pPr>
              <w:widowControl w:val="0"/>
              <w:ind w:left="720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OPPURE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Percorso di Orientamento Vanvitelli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Orientasud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Il Salone dello Studente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(massimo 5 ore)</w:t>
            </w:r>
          </w:p>
          <w:p w:rsidR="00000000" w:rsidDel="00000000" w:rsidP="00000000" w:rsidRDefault="00000000" w:rsidRPr="00000000" w14:paraId="0000001D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Didattica orientativa con i docenti di classe (massimo 5 ore)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ind w:left="425.19685039370046" w:hanging="283.46456692913335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Disciplina, argomento e ore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ind w:left="425.19685039370046" w:hanging="283.46456692913335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Disciplina, argomento e ore</w:t>
            </w:r>
          </w:p>
          <w:p w:rsidR="00000000" w:rsidDel="00000000" w:rsidP="00000000" w:rsidRDefault="00000000" w:rsidRPr="00000000" w14:paraId="00000020">
            <w:pPr>
              <w:widowControl w:val="0"/>
              <w:ind w:left="425.19685039370046" w:hanging="283.46456692913335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Procedere per eventuali ulteriori discipline</w:t>
            </w:r>
          </w:p>
          <w:p w:rsidR="00000000" w:rsidDel="00000000" w:rsidP="00000000" w:rsidRDefault="00000000" w:rsidRPr="00000000" w14:paraId="00000021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Uscite didattiche, stage e viaggi di istruzione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2"/>
              </w:numPr>
              <w:ind w:left="283.4645669291342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Eventuali progetti FSL svolti in orario curricolare coerenti con gli obiettivi formativi di orientamento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E-portfolio (piattaforma Unica)</w:t>
            </w:r>
          </w:p>
          <w:p w:rsidR="00000000" w:rsidDel="00000000" w:rsidP="00000000" w:rsidRDefault="00000000" w:rsidRPr="00000000" w14:paraId="00000025">
            <w:pPr>
              <w:widowControl w:val="0"/>
              <w:ind w:left="180" w:hanging="14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Capolavoro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after="16" w:before="52" w:line="482" w:lineRule="auto"/>
        <w:ind w:right="809.5275590551182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*la lista dei progetti FSL è disponibile in bacheca Argo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16" w:before="52" w:line="482" w:lineRule="auto"/>
        <w:ind w:right="1306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23.110236220472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v7HjxpZMYGT0N6G+HXchi6VMGQ==">CgMxLjA4AHIhMWh4WWpUdXJ1T3A5SERWSm1JRXRCc1FGcXFNSHZhUnI5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