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DB6CC" w14:textId="77777777" w:rsidR="00DD19E3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LICEO STATALE “BUCHNER”</w:t>
      </w:r>
    </w:p>
    <w:p w14:paraId="0F3AA12E" w14:textId="77777777" w:rsidR="00DD19E3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 CLASSICO </w:t>
      </w: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 SCIENTIFICO </w:t>
      </w: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 SCIENZE APPLICATE </w:t>
      </w: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 LINGUISTICO </w:t>
      </w: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 SCIENZE UMANE  </w:t>
      </w:r>
    </w:p>
    <w:p w14:paraId="574618EF" w14:textId="77777777" w:rsidR="00DD19E3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ARTISTICO </w:t>
      </w: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>MUSICALE</w:t>
      </w:r>
    </w:p>
    <w:p w14:paraId="37375DA5" w14:textId="77777777" w:rsidR="00DD19E3" w:rsidRDefault="00DD19E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6"/>
          <w:szCs w:val="16"/>
        </w:rPr>
      </w:pPr>
    </w:p>
    <w:p w14:paraId="62104E18" w14:textId="77777777" w:rsidR="00DD19E3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Classe:      Sezione:       Disciplina:</w:t>
      </w:r>
    </w:p>
    <w:tbl>
      <w:tblPr>
        <w:tblStyle w:val="a1"/>
        <w:tblW w:w="97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1"/>
        <w:gridCol w:w="4598"/>
        <w:gridCol w:w="603"/>
        <w:gridCol w:w="603"/>
        <w:gridCol w:w="603"/>
        <w:gridCol w:w="603"/>
        <w:gridCol w:w="603"/>
        <w:gridCol w:w="686"/>
        <w:gridCol w:w="731"/>
      </w:tblGrid>
      <w:tr w:rsidR="002E10DF" w14:paraId="65EEDCA0" w14:textId="77777777" w:rsidTr="002E10DF">
        <w:trPr>
          <w:gridAfter w:val="7"/>
          <w:wAfter w:w="4432" w:type="dxa"/>
          <w:cantSplit/>
          <w:trHeight w:val="361"/>
        </w:trPr>
        <w:tc>
          <w:tcPr>
            <w:tcW w:w="5269" w:type="dxa"/>
            <w:gridSpan w:val="2"/>
            <w:vMerge w:val="restart"/>
            <w:vAlign w:val="center"/>
          </w:tcPr>
          <w:p w14:paraId="2690CFA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Per il giudizio sintetico scrivere nella casella predisposta la lettera corrispondente al livello</w:t>
            </w:r>
          </w:p>
          <w:p w14:paraId="1C7BFB5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000000"/>
                <w:sz w:val="20"/>
                <w:szCs w:val="20"/>
              </w:rPr>
              <w:t>A</w:t>
            </w:r>
            <w:r>
              <w:rPr>
                <w:color w:val="000000"/>
                <w:sz w:val="20"/>
                <w:szCs w:val="20"/>
              </w:rPr>
              <w:t xml:space="preserve"> = ottimo, </w:t>
            </w:r>
            <w:r>
              <w:rPr>
                <w:b/>
                <w:color w:val="000000"/>
                <w:sz w:val="20"/>
                <w:szCs w:val="20"/>
              </w:rPr>
              <w:t>B</w:t>
            </w:r>
            <w:r>
              <w:rPr>
                <w:color w:val="000000"/>
                <w:sz w:val="20"/>
                <w:szCs w:val="20"/>
              </w:rPr>
              <w:t xml:space="preserve"> = buono, </w:t>
            </w:r>
            <w:r>
              <w:rPr>
                <w:b/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</w:rPr>
              <w:t xml:space="preserve"> = sufficiente,</w:t>
            </w:r>
          </w:p>
          <w:p w14:paraId="5B65E3C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 xml:space="preserve"> = </w:t>
            </w:r>
            <w:r>
              <w:rPr>
                <w:sz w:val="20"/>
                <w:szCs w:val="20"/>
              </w:rPr>
              <w:t>mediocre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b/>
                <w:color w:val="000000"/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 xml:space="preserve"> = gravemente insufficiente)</w:t>
            </w:r>
          </w:p>
          <w:p w14:paraId="6EDFA1A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**C (Curricolare) , E (Extracurricolare)</w:t>
            </w:r>
          </w:p>
          <w:p w14:paraId="14498080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E10DF" w14:paraId="092CCF35" w14:textId="77777777" w:rsidTr="002E10DF">
        <w:trPr>
          <w:cantSplit/>
          <w:trHeight w:val="1645"/>
        </w:trPr>
        <w:tc>
          <w:tcPr>
            <w:tcW w:w="5269" w:type="dxa"/>
            <w:gridSpan w:val="2"/>
            <w:vMerge/>
            <w:vAlign w:val="center"/>
          </w:tcPr>
          <w:p w14:paraId="1792C19E" w14:textId="77777777" w:rsidR="002E10DF" w:rsidRDefault="002E10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</w:pPr>
          </w:p>
        </w:tc>
        <w:tc>
          <w:tcPr>
            <w:tcW w:w="603" w:type="dxa"/>
          </w:tcPr>
          <w:p w14:paraId="741A758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Partecipazione</w:t>
            </w:r>
          </w:p>
        </w:tc>
        <w:tc>
          <w:tcPr>
            <w:tcW w:w="603" w:type="dxa"/>
          </w:tcPr>
          <w:p w14:paraId="361CBA6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Metodo di studio</w:t>
            </w:r>
          </w:p>
        </w:tc>
        <w:tc>
          <w:tcPr>
            <w:tcW w:w="603" w:type="dxa"/>
          </w:tcPr>
          <w:p w14:paraId="0727D7F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Impegno</w:t>
            </w:r>
          </w:p>
        </w:tc>
        <w:tc>
          <w:tcPr>
            <w:tcW w:w="603" w:type="dxa"/>
          </w:tcPr>
          <w:p w14:paraId="1E94CA5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Conoscenze</w:t>
            </w:r>
          </w:p>
        </w:tc>
        <w:tc>
          <w:tcPr>
            <w:tcW w:w="603" w:type="dxa"/>
          </w:tcPr>
          <w:p w14:paraId="4D233A8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Competenze</w:t>
            </w:r>
          </w:p>
        </w:tc>
        <w:tc>
          <w:tcPr>
            <w:tcW w:w="686" w:type="dxa"/>
          </w:tcPr>
          <w:p w14:paraId="198EE93A" w14:textId="78CDF4D2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Voto unico</w:t>
            </w:r>
          </w:p>
        </w:tc>
        <w:tc>
          <w:tcPr>
            <w:tcW w:w="731" w:type="dxa"/>
          </w:tcPr>
          <w:p w14:paraId="1A960AE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color w:val="000000"/>
                <w:sz w:val="20"/>
                <w:szCs w:val="20"/>
              </w:rPr>
              <w:t>Modalità di recupero**</w:t>
            </w:r>
          </w:p>
        </w:tc>
      </w:tr>
      <w:tr w:rsidR="002E10DF" w14:paraId="1E051AB7" w14:textId="77777777" w:rsidTr="002E10DF">
        <w:tc>
          <w:tcPr>
            <w:tcW w:w="671" w:type="dxa"/>
          </w:tcPr>
          <w:p w14:paraId="1715D9D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8" w:type="dxa"/>
          </w:tcPr>
          <w:p w14:paraId="3C526EF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17892A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99E4FE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96D39B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E4B528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AA90DD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2FF95B5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0C33104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158A3A2F" w14:textId="77777777" w:rsidTr="002E10DF">
        <w:tc>
          <w:tcPr>
            <w:tcW w:w="671" w:type="dxa"/>
          </w:tcPr>
          <w:p w14:paraId="44DE8F8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8" w:type="dxa"/>
          </w:tcPr>
          <w:p w14:paraId="293639D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054CAB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FF276E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3C81EE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F56A3E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9DA341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6A0D9DE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27702D6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759767B6" w14:textId="77777777" w:rsidTr="002E10DF">
        <w:tc>
          <w:tcPr>
            <w:tcW w:w="671" w:type="dxa"/>
          </w:tcPr>
          <w:p w14:paraId="72E6E34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598" w:type="dxa"/>
          </w:tcPr>
          <w:p w14:paraId="1EAA229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FFCCD3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05AC90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5DF9F3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EEBA9E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1E1706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5D2CDD2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1D2D801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626E59F7" w14:textId="77777777" w:rsidTr="002E10DF">
        <w:tc>
          <w:tcPr>
            <w:tcW w:w="671" w:type="dxa"/>
          </w:tcPr>
          <w:p w14:paraId="4C72B94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8" w:type="dxa"/>
          </w:tcPr>
          <w:p w14:paraId="683A1AD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824088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968619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4748DF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676E15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09B0CC9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2B18B66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6E197A1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63862117" w14:textId="77777777" w:rsidTr="002E10DF">
        <w:tc>
          <w:tcPr>
            <w:tcW w:w="671" w:type="dxa"/>
          </w:tcPr>
          <w:p w14:paraId="3E7E31D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8" w:type="dxa"/>
          </w:tcPr>
          <w:p w14:paraId="0A4A1E0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86DE89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0B81266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4ABEC3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0291611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E4716F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0534DF4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5866318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32D591AF" w14:textId="77777777" w:rsidTr="002E10DF">
        <w:tc>
          <w:tcPr>
            <w:tcW w:w="671" w:type="dxa"/>
          </w:tcPr>
          <w:p w14:paraId="2BB05988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598" w:type="dxa"/>
          </w:tcPr>
          <w:p w14:paraId="276778A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78C1B4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50005C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CEA94F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E6169E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A286FC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6528ACC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6479E1B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0EC4CB04" w14:textId="77777777" w:rsidTr="002E10DF">
        <w:tc>
          <w:tcPr>
            <w:tcW w:w="671" w:type="dxa"/>
          </w:tcPr>
          <w:p w14:paraId="4642BCB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8" w:type="dxa"/>
          </w:tcPr>
          <w:p w14:paraId="094F9A8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DE79D7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99073B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5B4D228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4EF20B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4C72B08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01713B00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6FF1152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235F1CBF" w14:textId="77777777" w:rsidTr="002E10DF">
        <w:tc>
          <w:tcPr>
            <w:tcW w:w="671" w:type="dxa"/>
          </w:tcPr>
          <w:p w14:paraId="2EAD1BA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8" w:type="dxa"/>
          </w:tcPr>
          <w:p w14:paraId="420B1FF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FD67DC8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2A431D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018797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5F9AAB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61632E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3EE296A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15BA33B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2D082A82" w14:textId="77777777" w:rsidTr="002E10DF">
        <w:tc>
          <w:tcPr>
            <w:tcW w:w="671" w:type="dxa"/>
          </w:tcPr>
          <w:p w14:paraId="12DE8B6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8" w:type="dxa"/>
          </w:tcPr>
          <w:p w14:paraId="7E95C05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201652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A91AFC8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2114AB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C6D58F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9FB55A0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4971EDA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32B6E1F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6396FFD9" w14:textId="77777777" w:rsidTr="002E10DF">
        <w:tc>
          <w:tcPr>
            <w:tcW w:w="671" w:type="dxa"/>
          </w:tcPr>
          <w:p w14:paraId="2D538C4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8" w:type="dxa"/>
          </w:tcPr>
          <w:p w14:paraId="79394B78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61125F8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AEA59C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0B84355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9FE131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32FD2D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1F211E2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548DEBA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4D138C70" w14:textId="77777777" w:rsidTr="002E10DF">
        <w:tc>
          <w:tcPr>
            <w:tcW w:w="671" w:type="dxa"/>
          </w:tcPr>
          <w:p w14:paraId="32E203E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8" w:type="dxa"/>
          </w:tcPr>
          <w:p w14:paraId="23BD314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C1841A4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99B0A0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0BDD1D3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CB5A86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00B76A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6345DF8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0A9D3C00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72F2C713" w14:textId="77777777" w:rsidTr="002E10DF">
        <w:tc>
          <w:tcPr>
            <w:tcW w:w="671" w:type="dxa"/>
          </w:tcPr>
          <w:p w14:paraId="01FF869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8" w:type="dxa"/>
          </w:tcPr>
          <w:p w14:paraId="42DC44B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7463C1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C7B192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9804010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826727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602121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38D60E2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06EAA61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0568842D" w14:textId="77777777" w:rsidTr="002E10DF">
        <w:tc>
          <w:tcPr>
            <w:tcW w:w="671" w:type="dxa"/>
          </w:tcPr>
          <w:p w14:paraId="66CC145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8" w:type="dxa"/>
          </w:tcPr>
          <w:p w14:paraId="3E364CB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429D7E8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44CA77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BC04A74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AF52B04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A80215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74226CC8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67B427D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3C7147F8" w14:textId="77777777" w:rsidTr="002E10DF">
        <w:tc>
          <w:tcPr>
            <w:tcW w:w="671" w:type="dxa"/>
          </w:tcPr>
          <w:p w14:paraId="15A3608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8" w:type="dxa"/>
          </w:tcPr>
          <w:p w14:paraId="37BA0A8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731E84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0A9D25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DF699D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8787ED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1A788C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1FEFF1D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531DE1E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393E5CA4" w14:textId="77777777" w:rsidTr="002E10DF">
        <w:tc>
          <w:tcPr>
            <w:tcW w:w="671" w:type="dxa"/>
          </w:tcPr>
          <w:p w14:paraId="60E2CD2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8" w:type="dxa"/>
          </w:tcPr>
          <w:p w14:paraId="77E47B9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3668C2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01B797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91017D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96F3068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9A0BA14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1D10487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14B9DC1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2E57E1A9" w14:textId="77777777" w:rsidTr="002E10DF">
        <w:tc>
          <w:tcPr>
            <w:tcW w:w="671" w:type="dxa"/>
          </w:tcPr>
          <w:p w14:paraId="2874CF14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8" w:type="dxa"/>
          </w:tcPr>
          <w:p w14:paraId="24390164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9F72BF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A5ED6B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035FC32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0BCDBFF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F4A9E6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6018E8C4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36A68C0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2DAC2581" w14:textId="77777777" w:rsidTr="002E10DF">
        <w:tc>
          <w:tcPr>
            <w:tcW w:w="671" w:type="dxa"/>
          </w:tcPr>
          <w:p w14:paraId="7C78CB6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98" w:type="dxa"/>
          </w:tcPr>
          <w:p w14:paraId="4121669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96AC0F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F7ACB4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4D652E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D37C43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F6EFFF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4C84858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1304793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12868A31" w14:textId="77777777" w:rsidTr="002E10DF">
        <w:tc>
          <w:tcPr>
            <w:tcW w:w="671" w:type="dxa"/>
          </w:tcPr>
          <w:p w14:paraId="4027818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98" w:type="dxa"/>
          </w:tcPr>
          <w:p w14:paraId="46A0222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084C234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BF1B86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33C12F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2AFAB5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84D6294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2D0C541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4D034BF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7EF0219D" w14:textId="77777777" w:rsidTr="002E10DF">
        <w:tc>
          <w:tcPr>
            <w:tcW w:w="671" w:type="dxa"/>
          </w:tcPr>
          <w:p w14:paraId="4E70418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98" w:type="dxa"/>
          </w:tcPr>
          <w:p w14:paraId="438DEB8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692331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1BF2CB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E23FC4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0592947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356CDE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7174837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1DE540B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0888DB9F" w14:textId="77777777" w:rsidTr="002E10DF">
        <w:tc>
          <w:tcPr>
            <w:tcW w:w="671" w:type="dxa"/>
          </w:tcPr>
          <w:p w14:paraId="5D467746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8" w:type="dxa"/>
          </w:tcPr>
          <w:p w14:paraId="735AA05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6C69A6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C1F19A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027A4E3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5BED590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B7E3797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29F1D2C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3D307F1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79A4DDA9" w14:textId="77777777" w:rsidTr="002E10DF">
        <w:tc>
          <w:tcPr>
            <w:tcW w:w="671" w:type="dxa"/>
          </w:tcPr>
          <w:p w14:paraId="055E07B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98" w:type="dxa"/>
          </w:tcPr>
          <w:p w14:paraId="035A4CE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A45CCF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2D58B75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553CBE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2AC2A3A1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080C263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58C91402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3511743B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1881B563" w14:textId="77777777" w:rsidTr="002E10DF">
        <w:tc>
          <w:tcPr>
            <w:tcW w:w="671" w:type="dxa"/>
          </w:tcPr>
          <w:p w14:paraId="44D8A19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98" w:type="dxa"/>
          </w:tcPr>
          <w:p w14:paraId="45BD02B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F1EEC6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060A3F4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67EB4C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75EB5BF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134DD3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73AA8E2F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711D9FA0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2E10DF" w14:paraId="5F5070DE" w14:textId="77777777" w:rsidTr="002E10DF">
        <w:tc>
          <w:tcPr>
            <w:tcW w:w="671" w:type="dxa"/>
          </w:tcPr>
          <w:p w14:paraId="43185EF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8" w:type="dxa"/>
          </w:tcPr>
          <w:p w14:paraId="19003F4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3988C2A4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4E9FCF5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3E30F0E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18C577FC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</w:tcPr>
          <w:p w14:paraId="6A98C79A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</w:tcPr>
          <w:p w14:paraId="42D7E219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</w:tcPr>
          <w:p w14:paraId="6F09A01D" w14:textId="77777777" w:rsidR="002E10DF" w:rsidRDefault="002E1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</w:tbl>
    <w:p w14:paraId="2C06EA10" w14:textId="77777777" w:rsidR="00DD19E3" w:rsidRDefault="00DD19E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0"/>
          <w:szCs w:val="20"/>
        </w:rPr>
      </w:pPr>
    </w:p>
    <w:p w14:paraId="204E337E" w14:textId="77777777" w:rsidR="00DD19E3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ISCHIA,                                                                                                                          Il Docente</w:t>
      </w:r>
    </w:p>
    <w:p w14:paraId="731A2DC8" w14:textId="77777777" w:rsidR="00DD19E3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2"/>
          <w:szCs w:val="22"/>
        </w:rPr>
      </w:pPr>
      <w:r>
        <w:br w:type="page"/>
      </w:r>
      <w:r>
        <w:rPr>
          <w:b/>
          <w:color w:val="000000"/>
          <w:sz w:val="22"/>
          <w:szCs w:val="22"/>
        </w:rPr>
        <w:lastRenderedPageBreak/>
        <w:t>LICEO STATALE “BUCHNER”</w:t>
      </w:r>
    </w:p>
    <w:p w14:paraId="4E5B36A9" w14:textId="77777777" w:rsidR="00DD19E3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 CLASSICO </w:t>
      </w: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 SCIENTIFICO </w:t>
      </w: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 SCIENZE APPLICATE </w:t>
      </w: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 LINGUISTICO </w:t>
      </w: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 SCIENZE UMANE  </w:t>
      </w:r>
    </w:p>
    <w:p w14:paraId="1C4CC58B" w14:textId="77777777" w:rsidR="00DD19E3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 xml:space="preserve">ARTISTICO </w:t>
      </w:r>
      <w:r>
        <w:rPr>
          <w:color w:val="000000"/>
          <w:sz w:val="28"/>
          <w:szCs w:val="28"/>
        </w:rPr>
        <w:t>□</w:t>
      </w:r>
      <w:r>
        <w:rPr>
          <w:color w:val="000000"/>
          <w:sz w:val="20"/>
          <w:szCs w:val="20"/>
        </w:rPr>
        <w:t>MUSICALE</w:t>
      </w:r>
    </w:p>
    <w:p w14:paraId="4843184C" w14:textId="77777777" w:rsidR="00DD19E3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Classe:      Sezione:       Disciplina:</w:t>
      </w:r>
    </w:p>
    <w:tbl>
      <w:tblPr>
        <w:tblStyle w:val="a2"/>
        <w:tblW w:w="103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5072"/>
        <w:gridCol w:w="668"/>
        <w:gridCol w:w="668"/>
        <w:gridCol w:w="668"/>
        <w:gridCol w:w="668"/>
        <w:gridCol w:w="525"/>
        <w:gridCol w:w="453"/>
        <w:gridCol w:w="853"/>
      </w:tblGrid>
      <w:tr w:rsidR="00DD19E3" w14:paraId="3618FC86" w14:textId="77777777">
        <w:trPr>
          <w:cantSplit/>
        </w:trPr>
        <w:tc>
          <w:tcPr>
            <w:tcW w:w="5816" w:type="dxa"/>
            <w:gridSpan w:val="2"/>
            <w:vMerge w:val="restart"/>
            <w:vAlign w:val="center"/>
          </w:tcPr>
          <w:p w14:paraId="5107FB4B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Per il giudizio sintetico scrivere nella casella predisposta la lettera corrispondente al livello</w:t>
            </w:r>
          </w:p>
          <w:p w14:paraId="3A40445D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000000"/>
                <w:sz w:val="20"/>
                <w:szCs w:val="20"/>
              </w:rPr>
              <w:t>A</w:t>
            </w:r>
            <w:r>
              <w:rPr>
                <w:color w:val="000000"/>
                <w:sz w:val="20"/>
                <w:szCs w:val="20"/>
              </w:rPr>
              <w:t xml:space="preserve"> = ottimo, </w:t>
            </w:r>
            <w:r>
              <w:rPr>
                <w:b/>
                <w:color w:val="000000"/>
                <w:sz w:val="20"/>
                <w:szCs w:val="20"/>
              </w:rPr>
              <w:t>B</w:t>
            </w:r>
            <w:r>
              <w:rPr>
                <w:color w:val="000000"/>
                <w:sz w:val="20"/>
                <w:szCs w:val="20"/>
              </w:rPr>
              <w:t xml:space="preserve"> = buono, </w:t>
            </w:r>
            <w:r>
              <w:rPr>
                <w:b/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</w:rPr>
              <w:t xml:space="preserve"> = sufficiente,</w:t>
            </w:r>
          </w:p>
          <w:p w14:paraId="4E8B6EA3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 xml:space="preserve"> = </w:t>
            </w:r>
            <w:r>
              <w:t>mediocre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b/>
                <w:color w:val="000000"/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 xml:space="preserve"> = gravemente insufficiente)</w:t>
            </w:r>
          </w:p>
          <w:p w14:paraId="56204EA9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14:paraId="3076955E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3" w:type="dxa"/>
            <w:gridSpan w:val="7"/>
            <w:vAlign w:val="center"/>
          </w:tcPr>
          <w:p w14:paraId="504D072C" w14:textId="77777777" w:rsidR="00DD19E3" w:rsidRDefault="00000000">
            <w:pPr>
              <w:spacing w:line="360" w:lineRule="auto"/>
              <w:ind w:hanging="2"/>
              <w:jc w:val="center"/>
            </w:pPr>
            <w:r>
              <w:rPr>
                <w:b/>
                <w:sz w:val="22"/>
                <w:szCs w:val="22"/>
              </w:rPr>
              <w:t>Giudizio sintetico secondo  pentamestre</w:t>
            </w:r>
          </w:p>
        </w:tc>
      </w:tr>
      <w:tr w:rsidR="00DD19E3" w14:paraId="53D81641" w14:textId="77777777">
        <w:trPr>
          <w:cantSplit/>
          <w:trHeight w:val="1692"/>
        </w:trPr>
        <w:tc>
          <w:tcPr>
            <w:tcW w:w="5816" w:type="dxa"/>
            <w:gridSpan w:val="2"/>
            <w:vMerge/>
            <w:vAlign w:val="center"/>
          </w:tcPr>
          <w:p w14:paraId="779C7CD7" w14:textId="77777777" w:rsidR="00DD19E3" w:rsidRDefault="00DD1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</w:pPr>
          </w:p>
        </w:tc>
        <w:tc>
          <w:tcPr>
            <w:tcW w:w="668" w:type="dxa"/>
            <w:vAlign w:val="center"/>
          </w:tcPr>
          <w:p w14:paraId="496E2DFB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Partecipazione</w:t>
            </w:r>
          </w:p>
        </w:tc>
        <w:tc>
          <w:tcPr>
            <w:tcW w:w="668" w:type="dxa"/>
            <w:vAlign w:val="center"/>
          </w:tcPr>
          <w:p w14:paraId="22E6C2FD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Metodo di studio</w:t>
            </w:r>
          </w:p>
        </w:tc>
        <w:tc>
          <w:tcPr>
            <w:tcW w:w="668" w:type="dxa"/>
            <w:vAlign w:val="center"/>
          </w:tcPr>
          <w:p w14:paraId="09D31E5C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Impegno</w:t>
            </w:r>
          </w:p>
        </w:tc>
        <w:tc>
          <w:tcPr>
            <w:tcW w:w="668" w:type="dxa"/>
            <w:vAlign w:val="center"/>
          </w:tcPr>
          <w:p w14:paraId="0340569D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Conoscenze</w:t>
            </w:r>
          </w:p>
        </w:tc>
        <w:tc>
          <w:tcPr>
            <w:tcW w:w="525" w:type="dxa"/>
            <w:vAlign w:val="center"/>
          </w:tcPr>
          <w:p w14:paraId="5647786F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Competenze</w:t>
            </w:r>
          </w:p>
        </w:tc>
        <w:tc>
          <w:tcPr>
            <w:tcW w:w="453" w:type="dxa"/>
            <w:vAlign w:val="center"/>
          </w:tcPr>
          <w:p w14:paraId="0EE42B66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Voto unico</w:t>
            </w:r>
          </w:p>
        </w:tc>
        <w:tc>
          <w:tcPr>
            <w:tcW w:w="853" w:type="dxa"/>
            <w:vAlign w:val="center"/>
          </w:tcPr>
          <w:p w14:paraId="62618FD7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color w:val="000000"/>
                <w:sz w:val="20"/>
                <w:szCs w:val="20"/>
              </w:rPr>
              <w:t>Giudizio sospeso a giugno</w:t>
            </w:r>
          </w:p>
        </w:tc>
      </w:tr>
      <w:tr w:rsidR="00DD19E3" w14:paraId="19F45897" w14:textId="77777777">
        <w:tc>
          <w:tcPr>
            <w:tcW w:w="743" w:type="dxa"/>
          </w:tcPr>
          <w:p w14:paraId="23DA8BB7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3" w:type="dxa"/>
          </w:tcPr>
          <w:p w14:paraId="122EA5A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294C32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40100C8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42BCA06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5963878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5A544C7E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6F076BEA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0AC3F0AA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3ADFFE03" w14:textId="77777777">
        <w:tc>
          <w:tcPr>
            <w:tcW w:w="743" w:type="dxa"/>
          </w:tcPr>
          <w:p w14:paraId="4DF7607D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3" w:type="dxa"/>
          </w:tcPr>
          <w:p w14:paraId="263D67C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CC2813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CE367C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B12215A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3196598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6FF5762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36C33F9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7B6A5F89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74E638E0" w14:textId="77777777">
        <w:tc>
          <w:tcPr>
            <w:tcW w:w="743" w:type="dxa"/>
          </w:tcPr>
          <w:p w14:paraId="3E207AA7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073" w:type="dxa"/>
          </w:tcPr>
          <w:p w14:paraId="7F0E300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5E559B2A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52E88A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353C515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6087F8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6F11DFA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1BBDA937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56116896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37537626" w14:textId="77777777">
        <w:tc>
          <w:tcPr>
            <w:tcW w:w="743" w:type="dxa"/>
          </w:tcPr>
          <w:p w14:paraId="3F20E947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3" w:type="dxa"/>
          </w:tcPr>
          <w:p w14:paraId="6CA22507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3736E63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E5E94B9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D7C3EF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289828C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4061FA6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09CFBDC0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01AF260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6B10FAD8" w14:textId="77777777">
        <w:tc>
          <w:tcPr>
            <w:tcW w:w="743" w:type="dxa"/>
          </w:tcPr>
          <w:p w14:paraId="17E856D8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3" w:type="dxa"/>
          </w:tcPr>
          <w:p w14:paraId="4758481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0D1F62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31DD8D5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B84F60A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56DF9B86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5B5E3EDE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499EA6A9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666C7D5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6AEE0193" w14:textId="77777777">
        <w:tc>
          <w:tcPr>
            <w:tcW w:w="743" w:type="dxa"/>
          </w:tcPr>
          <w:p w14:paraId="05742FED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073" w:type="dxa"/>
          </w:tcPr>
          <w:p w14:paraId="555F4986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43947CE3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3287D6D3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04925A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31358E8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6EAA4A67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15F53E7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7C69339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3E31C591" w14:textId="77777777">
        <w:tc>
          <w:tcPr>
            <w:tcW w:w="743" w:type="dxa"/>
          </w:tcPr>
          <w:p w14:paraId="47BF41D6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073" w:type="dxa"/>
          </w:tcPr>
          <w:p w14:paraId="0F4D9C1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F68EC2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739566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DB5C33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10F7F4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2A92C69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5BDA96F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6BDDFCA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107A5CF4" w14:textId="77777777">
        <w:tc>
          <w:tcPr>
            <w:tcW w:w="743" w:type="dxa"/>
          </w:tcPr>
          <w:p w14:paraId="1675291D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073" w:type="dxa"/>
          </w:tcPr>
          <w:p w14:paraId="27B7046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3331504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05E120EA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8B86D2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46412BB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4D36F98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5110698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7DADD2B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37F1D916" w14:textId="77777777">
        <w:tc>
          <w:tcPr>
            <w:tcW w:w="743" w:type="dxa"/>
          </w:tcPr>
          <w:p w14:paraId="414CAA6C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073" w:type="dxa"/>
          </w:tcPr>
          <w:p w14:paraId="3532CA66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788B8ABC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C564CC7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35CC3926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76B92BE3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38D58F70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73EC8BC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54BB7E87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463BEE1F" w14:textId="77777777">
        <w:tc>
          <w:tcPr>
            <w:tcW w:w="743" w:type="dxa"/>
          </w:tcPr>
          <w:p w14:paraId="5421E4E0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73" w:type="dxa"/>
          </w:tcPr>
          <w:p w14:paraId="335654F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2058D27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7A04BE59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3074A7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9C104C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2CE06989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383D653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265FDA06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3FB27D7C" w14:textId="77777777">
        <w:tc>
          <w:tcPr>
            <w:tcW w:w="743" w:type="dxa"/>
          </w:tcPr>
          <w:p w14:paraId="042B0238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73" w:type="dxa"/>
          </w:tcPr>
          <w:p w14:paraId="0100C17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50B932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78192897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783723F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766CEEE3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4C15610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6B38B01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78C8856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21578007" w14:textId="77777777">
        <w:tc>
          <w:tcPr>
            <w:tcW w:w="743" w:type="dxa"/>
          </w:tcPr>
          <w:p w14:paraId="3D84D963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73" w:type="dxa"/>
          </w:tcPr>
          <w:p w14:paraId="2C946E8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5561EAE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87E0F17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0715B76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729C049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47C2908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0E2E727E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26EB062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3A957088" w14:textId="77777777">
        <w:tc>
          <w:tcPr>
            <w:tcW w:w="743" w:type="dxa"/>
          </w:tcPr>
          <w:p w14:paraId="34D74411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73" w:type="dxa"/>
          </w:tcPr>
          <w:p w14:paraId="415B0A8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5CAED7E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3A9D4EA6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3FDF03B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99E029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6DD5E11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412872AA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47C3B8C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3CFBB129" w14:textId="77777777">
        <w:tc>
          <w:tcPr>
            <w:tcW w:w="743" w:type="dxa"/>
          </w:tcPr>
          <w:p w14:paraId="120AE601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73" w:type="dxa"/>
          </w:tcPr>
          <w:p w14:paraId="47266A9C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7D4CFFE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A3C1DA3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5F49D24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E15B6E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1215A697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63A4A1F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3DE60933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5D844D0C" w14:textId="77777777">
        <w:tc>
          <w:tcPr>
            <w:tcW w:w="743" w:type="dxa"/>
          </w:tcPr>
          <w:p w14:paraId="1EC83E40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73" w:type="dxa"/>
          </w:tcPr>
          <w:p w14:paraId="0308D440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04C35B2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558D31C7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4BB6FC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45BB332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39A72D0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5D780E2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61C4FF5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520E95CC" w14:textId="77777777">
        <w:tc>
          <w:tcPr>
            <w:tcW w:w="743" w:type="dxa"/>
          </w:tcPr>
          <w:p w14:paraId="378CB826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73" w:type="dxa"/>
          </w:tcPr>
          <w:p w14:paraId="2C816E23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7C6AF08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D99831E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7547F24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426B2E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3BAB618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38CA3930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4100AD8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31D5894C" w14:textId="77777777">
        <w:tc>
          <w:tcPr>
            <w:tcW w:w="743" w:type="dxa"/>
          </w:tcPr>
          <w:p w14:paraId="149586F5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73" w:type="dxa"/>
          </w:tcPr>
          <w:p w14:paraId="4767224C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5A9B876A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BA6C42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7BED890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F86FD7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18B62F9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204DB07E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5F78A16C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2FA9AEEF" w14:textId="77777777">
        <w:tc>
          <w:tcPr>
            <w:tcW w:w="743" w:type="dxa"/>
          </w:tcPr>
          <w:p w14:paraId="6800F303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73" w:type="dxa"/>
          </w:tcPr>
          <w:p w14:paraId="0777A21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3922AB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97C9613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B96459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7EF7D6B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04F615A9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6FA9B7C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5CFB4C4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58505B7B" w14:textId="77777777">
        <w:tc>
          <w:tcPr>
            <w:tcW w:w="743" w:type="dxa"/>
          </w:tcPr>
          <w:p w14:paraId="1BA8E5B0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73" w:type="dxa"/>
          </w:tcPr>
          <w:p w14:paraId="398042C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088E2B07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51156C8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3DF07D36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4E004D1E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7C9B633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7039533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6239A3DE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33FFD299" w14:textId="77777777">
        <w:tc>
          <w:tcPr>
            <w:tcW w:w="743" w:type="dxa"/>
          </w:tcPr>
          <w:p w14:paraId="1DD263BD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73" w:type="dxa"/>
          </w:tcPr>
          <w:p w14:paraId="2B490C46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C689F4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44B2B24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66DCE3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0D8DFDD0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1B4ECD83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392ECFDD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53E930BE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1E8C65F0" w14:textId="77777777">
        <w:tc>
          <w:tcPr>
            <w:tcW w:w="743" w:type="dxa"/>
          </w:tcPr>
          <w:p w14:paraId="783F0ECC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73" w:type="dxa"/>
          </w:tcPr>
          <w:p w14:paraId="2627926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57297C9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D9CDB7B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359CF3D9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143908A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780CED9F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2304F7C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10A17EDC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1C2693F4" w14:textId="77777777">
        <w:tc>
          <w:tcPr>
            <w:tcW w:w="743" w:type="dxa"/>
          </w:tcPr>
          <w:p w14:paraId="0B2F5B84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5073" w:type="dxa"/>
          </w:tcPr>
          <w:p w14:paraId="32D69AB0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DF93391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0C3C358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7CDDDBE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6649E350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3BA26F7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619B2EA6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1959914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DD19E3" w14:paraId="43FF5DEE" w14:textId="77777777">
        <w:tc>
          <w:tcPr>
            <w:tcW w:w="743" w:type="dxa"/>
          </w:tcPr>
          <w:p w14:paraId="0F06BE9A" w14:textId="77777777" w:rsidR="00DD19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5073" w:type="dxa"/>
          </w:tcPr>
          <w:p w14:paraId="10CACDF3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4F4B9900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23977E8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11B9D022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</w:tcPr>
          <w:p w14:paraId="20725B74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</w:tcPr>
          <w:p w14:paraId="5E2B4655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</w:tcPr>
          <w:p w14:paraId="3D3618E0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</w:tcPr>
          <w:p w14:paraId="5F6515BA" w14:textId="77777777" w:rsidR="00DD19E3" w:rsidRDefault="00DD1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</w:tbl>
    <w:p w14:paraId="36C359BD" w14:textId="77777777" w:rsidR="00DD19E3" w:rsidRDefault="00DD19E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0"/>
          <w:szCs w:val="20"/>
        </w:rPr>
      </w:pPr>
      <w:bookmarkStart w:id="0" w:name="_heading=h.gjdgxs" w:colFirst="0" w:colLast="0"/>
      <w:bookmarkEnd w:id="0"/>
    </w:p>
    <w:p w14:paraId="7F567F2C" w14:textId="77777777" w:rsidR="00DD19E3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ISCHIA,                                                                                                                          Il Docente</w:t>
      </w:r>
    </w:p>
    <w:sectPr w:rsidR="00DD19E3">
      <w:headerReference w:type="default" r:id="rId7"/>
      <w:pgSz w:w="11906" w:h="16838"/>
      <w:pgMar w:top="568" w:right="567" w:bottom="680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8831" w14:textId="77777777" w:rsidR="000A4B4C" w:rsidRDefault="000A4B4C">
      <w:r>
        <w:separator/>
      </w:r>
    </w:p>
  </w:endnote>
  <w:endnote w:type="continuationSeparator" w:id="0">
    <w:p w14:paraId="75A346EC" w14:textId="77777777" w:rsidR="000A4B4C" w:rsidRDefault="000A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EEF69" w14:textId="77777777" w:rsidR="000A4B4C" w:rsidRDefault="000A4B4C">
      <w:r>
        <w:separator/>
      </w:r>
    </w:p>
  </w:footnote>
  <w:footnote w:type="continuationSeparator" w:id="0">
    <w:p w14:paraId="3FB5F49C" w14:textId="77777777" w:rsidR="000A4B4C" w:rsidRDefault="000A4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15EF" w14:textId="77777777" w:rsidR="00DD19E3" w:rsidRDefault="00DD19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9E3"/>
    <w:rsid w:val="000A4B4C"/>
    <w:rsid w:val="002E10DF"/>
    <w:rsid w:val="00D326FD"/>
    <w:rsid w:val="00DD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3C54"/>
  <w15:docId w15:val="{E7C18463-F71A-4EF6-962D-211CDC17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xYHcRqhOGsWjcheGkaYqbZBW4Q==">CgMxLjAyCGguZ2pkZ3hzOAByITEtMW8xZ3RnbnhMMk1wN0FkLXZycThCWHhJSEw4R05lRw==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Mariella Mattera</cp:lastModifiedBy>
  <cp:revision>3</cp:revision>
  <dcterms:created xsi:type="dcterms:W3CDTF">2025-12-02T16:24:00Z</dcterms:created>
  <dcterms:modified xsi:type="dcterms:W3CDTF">2025-12-02T16:25:00Z</dcterms:modified>
</cp:coreProperties>
</file>